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DFA" w:rsidRDefault="001E7DFA" w:rsidP="008F5900">
      <w:r>
        <w:t>WYTYCZNE</w:t>
      </w:r>
      <w:bookmarkStart w:id="0" w:name="_GoBack"/>
      <w:bookmarkEnd w:id="0"/>
      <w:r>
        <w:t xml:space="preserve"> BOISKA DO PIŁKI NOŻNEJ PLAŻOWEJ</w:t>
      </w:r>
    </w:p>
    <w:p w:rsidR="00CE4FBD" w:rsidRDefault="00CE4FBD" w:rsidP="008F5900">
      <w:r>
        <w:t xml:space="preserve">- </w:t>
      </w:r>
      <w:r w:rsidRPr="00CE4FBD">
        <w:t>minimalna warstwa piasku na tego typu obiekcie powinna mieć minimum 60 cm grubości i powinna być odpowiednia</w:t>
      </w:r>
      <w:r>
        <w:t xml:space="preserve"> </w:t>
      </w:r>
      <w:r w:rsidRPr="00CE4FBD">
        <w:t xml:space="preserve">ziarnistość piasku </w:t>
      </w:r>
    </w:p>
    <w:p w:rsidR="008F5900" w:rsidRDefault="008F5900" w:rsidP="008F5900">
      <w:r>
        <w:t>- wymiar boiska (35-37 metrów długości i 26-28 metrów szerokości);</w:t>
      </w:r>
    </w:p>
    <w:p w:rsidR="008F5900" w:rsidRDefault="008F5900" w:rsidP="008F5900">
      <w:r>
        <w:t>- strefa bezpieczeństwa o szerokości minimum 2 metrów okalająca cały obszar boiska;</w:t>
      </w:r>
    </w:p>
    <w:p w:rsidR="008F5900" w:rsidRDefault="008F5900" w:rsidP="008F5900">
      <w:r>
        <w:t>- bandy wysokości 100 cm otaczające strefę bezpieczeństwa tj. minimum 2 metry od pola boiska z wyznaczonymi 3przerwami (2 przy ławkach rezerwowych do zmian zawodników oraz miejsce dla sędziów stolikowych);</w:t>
      </w:r>
    </w:p>
    <w:p w:rsidR="008F5900" w:rsidRDefault="008F5900" w:rsidP="008F5900">
      <w:r>
        <w:t xml:space="preserve">- </w:t>
      </w:r>
      <w:proofErr w:type="spellStart"/>
      <w:r>
        <w:t>piłkochwyty</w:t>
      </w:r>
      <w:proofErr w:type="spellEnd"/>
      <w:r>
        <w:t xml:space="preserve"> zlokalizowane za bramkami po całej szerokości boiska;</w:t>
      </w:r>
    </w:p>
    <w:p w:rsidR="008F5900" w:rsidRDefault="008F5900" w:rsidP="008F5900">
      <w:r>
        <w:t xml:space="preserve">- pokrywa piaszczysta z piasku wiślanego niepylącego i nie przylegającego do nóg zawodników, wolnego od </w:t>
      </w:r>
      <w:proofErr w:type="spellStart"/>
      <w:r>
        <w:t>kamieni,muszli</w:t>
      </w:r>
      <w:proofErr w:type="spellEnd"/>
      <w:r>
        <w:t xml:space="preserve"> i innych przedmiotów mogących spowodować skaleczenia lub kontuzje zawodników o grubości minimum 60cm;</w:t>
      </w:r>
    </w:p>
    <w:p w:rsidR="008F5900" w:rsidRDefault="008F5900" w:rsidP="008F5900">
      <w:r>
        <w:t>- drenaż zapewniający odprowadzenie wody z powierzchni boiska podczas opadów atmosferycznych;</w:t>
      </w:r>
    </w:p>
    <w:p w:rsidR="008F5900" w:rsidRDefault="008F5900" w:rsidP="008F5900">
      <w:r>
        <w:t xml:space="preserve">- 2 bramki polakierowane proszkowo w kolorze jasnożółtym wraz z siatkami umieszczone pośrodku końcowych </w:t>
      </w:r>
      <w:proofErr w:type="spellStart"/>
      <w:r>
        <w:t>liniiboiska</w:t>
      </w:r>
      <w:proofErr w:type="spellEnd"/>
      <w:r>
        <w:t xml:space="preserve"> o wysokości 2,2 metra oraz szerokości 5,5 metra;</w:t>
      </w:r>
    </w:p>
    <w:p w:rsidR="008F5900" w:rsidRDefault="008F5900" w:rsidP="008F5900">
      <w:r>
        <w:t xml:space="preserve">- linie rozgraniczające pole boiska szerokości 10 cm wykonane z niebieskiej, elastycznej taśmy </w:t>
      </w:r>
      <w:proofErr w:type="spellStart"/>
      <w:r>
        <w:t>mocowanespecjalnymi</w:t>
      </w:r>
      <w:proofErr w:type="spellEnd"/>
      <w:r>
        <w:t xml:space="preserve"> kotwami w narożnikach i w połowie długości linii bocznych, oraz do słupków bramki </w:t>
      </w:r>
      <w:proofErr w:type="spellStart"/>
      <w:r>
        <w:t>specjalnymigumowymi</w:t>
      </w:r>
      <w:proofErr w:type="spellEnd"/>
      <w:r>
        <w:t xml:space="preserve"> pierścieniami;</w:t>
      </w:r>
    </w:p>
    <w:p w:rsidR="008F5900" w:rsidRDefault="008F5900" w:rsidP="008F5900">
      <w:r>
        <w:t xml:space="preserve">- flagi wysokości 1,5 metra wyznaczające strefy boiska ustawione w odległości 1 metra od taśm boiskowych (4 </w:t>
      </w:r>
      <w:proofErr w:type="spellStart"/>
      <w:r>
        <w:t>żółtewyznaczające</w:t>
      </w:r>
      <w:proofErr w:type="spellEnd"/>
      <w:r>
        <w:t xml:space="preserve"> pole karne oraz 6 czerwonych – narożniki oraz środek boiska);</w:t>
      </w:r>
    </w:p>
    <w:p w:rsidR="008F5900" w:rsidRDefault="008F5900" w:rsidP="008F5900">
      <w:r>
        <w:t xml:space="preserve">- siedziska dla zawodników rezerwowych i sędziów oraz stolik sędziowski- łącznie 24 + 1 (2x10 siedzisk - </w:t>
      </w:r>
      <w:proofErr w:type="spellStart"/>
      <w:r>
        <w:t>ławkirezerwowych</w:t>
      </w:r>
      <w:proofErr w:type="spellEnd"/>
      <w:r>
        <w:t xml:space="preserve">, oraz 1x4 siedziska - miejsca dla sędziów + stolik sędziowski). Siedziska umieszczone na </w:t>
      </w:r>
      <w:proofErr w:type="spellStart"/>
      <w:r>
        <w:t>utwardzonymterenie</w:t>
      </w:r>
      <w:proofErr w:type="spellEnd"/>
      <w:r>
        <w:t xml:space="preserve"> na zewnątrz za bandami ochronnymi w okolicach przerw między nimi (strefa zmian dla zawodników z </w:t>
      </w:r>
      <w:proofErr w:type="spellStart"/>
      <w:r>
        <w:t>ławkirezerwowych</w:t>
      </w:r>
      <w:proofErr w:type="spellEnd"/>
      <w:r>
        <w:t xml:space="preserve"> oraz strefa sędziowska z dostępnym widokiem do boiska);</w:t>
      </w:r>
    </w:p>
    <w:p w:rsidR="008F5900" w:rsidRDefault="008F5900" w:rsidP="008F5900">
      <w:r>
        <w:t>- trybuny sportowe umieszczone po przeciwległej stronie ławek rezerwowych;</w:t>
      </w:r>
    </w:p>
    <w:p w:rsidR="008F5900" w:rsidRDefault="008F5900" w:rsidP="008F5900">
      <w:r>
        <w:t>- oświetlenie boiska;</w:t>
      </w:r>
    </w:p>
    <w:p w:rsidR="008F5900" w:rsidRDefault="008F5900" w:rsidP="008F5900">
      <w:r>
        <w:t>- 2 zegary wynikowe usytuowane po przeciwległych stronach boiska;</w:t>
      </w:r>
    </w:p>
    <w:p w:rsidR="008F5900" w:rsidRDefault="008F5900" w:rsidP="008F5900">
      <w:r>
        <w:t xml:space="preserve">- 12 piłek meczowych do Beach </w:t>
      </w:r>
      <w:proofErr w:type="spellStart"/>
      <w:r>
        <w:t>Soccera</w:t>
      </w:r>
      <w:proofErr w:type="spellEnd"/>
      <w:r>
        <w:t>;</w:t>
      </w:r>
    </w:p>
    <w:p w:rsidR="008F5900" w:rsidRDefault="008F5900" w:rsidP="008F5900">
      <w:r>
        <w:t>- w przypadku boiska krytego (pod balonem) system ogrzewania podłogowego pod piaskiem oraz nawiewowego.</w:t>
      </w:r>
    </w:p>
    <w:p w:rsidR="00043A83" w:rsidRDefault="008F5900" w:rsidP="008F5900">
      <w:r>
        <w:t xml:space="preserve">- możliwość przekształcenia boiska do Beach </w:t>
      </w:r>
      <w:proofErr w:type="spellStart"/>
      <w:r>
        <w:t>Soccera</w:t>
      </w:r>
      <w:proofErr w:type="spellEnd"/>
      <w:r>
        <w:t xml:space="preserve"> w dwa boiska do </w:t>
      </w:r>
      <w:proofErr w:type="spellStart"/>
      <w:r>
        <w:t>siatkówkiplażowej</w:t>
      </w:r>
      <w:proofErr w:type="spellEnd"/>
      <w:r>
        <w:t>: wstawienie słupków oraz rozwieszenie siatki i dodatkowych linii wyznaczających pole.</w:t>
      </w:r>
    </w:p>
    <w:sectPr w:rsidR="00043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C0"/>
    <w:rsid w:val="00043A83"/>
    <w:rsid w:val="001E7DFA"/>
    <w:rsid w:val="005A16C0"/>
    <w:rsid w:val="008F5900"/>
    <w:rsid w:val="00C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4</cp:revision>
  <dcterms:created xsi:type="dcterms:W3CDTF">2025-10-13T07:15:00Z</dcterms:created>
  <dcterms:modified xsi:type="dcterms:W3CDTF">2025-10-14T13:23:00Z</dcterms:modified>
</cp:coreProperties>
</file>